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94" w:rsidRPr="00CC5694" w:rsidRDefault="00CC5694" w:rsidP="00CC5694">
      <w:pPr>
        <w:jc w:val="center"/>
        <w:rPr>
          <w:b/>
        </w:rPr>
      </w:pPr>
      <w:r w:rsidRPr="00CC5694">
        <w:rPr>
          <w:b/>
        </w:rPr>
        <w:t>METAS E RESULTADOS</w:t>
      </w:r>
    </w:p>
    <w:p w:rsidR="00CC5694" w:rsidRDefault="00CC5694" w:rsidP="00CC5694"/>
    <w:p w:rsidR="00CC5694" w:rsidRDefault="00CC5694" w:rsidP="00CC5694">
      <w:r>
        <w:t xml:space="preserve">Durante o mês de abril, na construção de nossa rotina diária, levamos em conta a flexibilidade com os interesses das crianças e peculiaridades do dia, desenvolvendo alterações na ordem dos tempos e atividades. </w:t>
      </w:r>
      <w:r>
        <w:br/>
        <w:t xml:space="preserve">     </w:t>
      </w:r>
      <w:proofErr w:type="gramStart"/>
      <w:r>
        <w:t>As crianças tem</w:t>
      </w:r>
      <w:proofErr w:type="gramEnd"/>
      <w:r>
        <w:t xml:space="preserve"> apropriado da rotina rapidamente. Na roda de conversa, elas podem explorar, expressar, conhecer – se, a si mesma e ao outro, brincar, conversar sobre as novidades, descobertas e desejos, assim como desenvolver também o hábito de escutar, falar e discutir sobre os assuntos importantes ao grupo.</w:t>
      </w:r>
      <w:r>
        <w:br/>
        <w:t xml:space="preserve">     Essa atividade que impulsiona o desenvolvimento da criança em diversos aspectos, como: campo da linguagem verbal, da confiança, autonomia, atenção, vontade, pensamento, logica, participação e da decisão.</w:t>
      </w:r>
      <w:r>
        <w:br/>
        <w:t xml:space="preserve">     Contribui ainda para a construção de uma ID de grupo. </w:t>
      </w:r>
      <w:r>
        <w:br/>
        <w:t xml:space="preserve">     Nesse momento da rotina apresentemos atividade envolvendo experiências diversas, como com as crianças de </w:t>
      </w:r>
      <w:proofErr w:type="gramStart"/>
      <w:r>
        <w:t>um</w:t>
      </w:r>
      <w:r>
        <w:t xml:space="preserve"> </w:t>
      </w:r>
      <w:bookmarkStart w:id="0" w:name="_GoBack"/>
      <w:bookmarkEnd w:id="0"/>
      <w:r>
        <w:t>musicalização</w:t>
      </w:r>
      <w:proofErr w:type="gramEnd"/>
      <w:r>
        <w:t xml:space="preserve">, entre outros. </w:t>
      </w:r>
      <w:r>
        <w:br/>
        <w:t xml:space="preserve">     A turma de dois anos nesse período destacou atividades de interação a afetividade, jogos motores, dramatização nas contos e recontos de histórias, projetos ID, como eu dou (descoberta de si e do outro). </w:t>
      </w:r>
      <w:r>
        <w:br/>
        <w:t xml:space="preserve">     As turmas de três anos se destacaram em atividades de refletir e valorizar a diversidade e cultura, explorando formas de movimentos com a atividades práticas aproveitando espaços de nossa creche. </w:t>
      </w:r>
      <w:r>
        <w:br/>
        <w:t xml:space="preserve">     A turma de quatro anos vem vivenciando atividades de campo, explorando o mundo natural, percebendo e conhecendo e na rodinha expressando suas descobertas, levantando</w:t>
      </w:r>
      <w:r>
        <w:br/>
        <w:t xml:space="preserve">hipóteses sobre vários assuntos e interesses. </w:t>
      </w:r>
      <w:r>
        <w:br/>
        <w:t xml:space="preserve">     A turma de cinco anos vem crescendo em seu desenvolvimento com atividades de construção do letramento, onde as crianças vivenciam através de jogos e interações com colegas e o meio, na apropriação e descoberta da escuta, como base do nome próprio.</w:t>
      </w:r>
      <w:r w:rsidRPr="007D50D7">
        <w:rPr>
          <w:noProof/>
          <w:lang w:eastAsia="pt-BR"/>
        </w:rPr>
        <w:t xml:space="preserve"> </w:t>
      </w:r>
    </w:p>
    <w:p w:rsidR="00CC5694" w:rsidRDefault="00CC5694" w:rsidP="00CC5694">
      <w:pPr>
        <w:ind w:left="284"/>
      </w:pPr>
      <w:r w:rsidRPr="007D50D7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BB8A525" wp14:editId="45A43F81">
            <wp:simplePos x="0" y="0"/>
            <wp:positionH relativeFrom="column">
              <wp:posOffset>3810</wp:posOffset>
            </wp:positionH>
            <wp:positionV relativeFrom="paragraph">
              <wp:posOffset>273685</wp:posOffset>
            </wp:positionV>
            <wp:extent cx="2264410" cy="2127885"/>
            <wp:effectExtent l="0" t="0" r="2540" b="5715"/>
            <wp:wrapSquare wrapText="bothSides"/>
            <wp:docPr id="5" name="Imagem 5" descr="C:\Users\Usuario\Downloads\IMG-20190527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527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694" w:rsidRPr="00CC5694" w:rsidRDefault="00CC5694" w:rsidP="00CC5694">
      <w:pPr>
        <w:tabs>
          <w:tab w:val="left" w:pos="1473"/>
        </w:tabs>
      </w:pPr>
      <w:r>
        <w:tab/>
      </w:r>
      <w:r w:rsidRPr="00B071C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74C80D4" wp14:editId="2CF72141">
            <wp:extent cx="1913860" cy="1807210"/>
            <wp:effectExtent l="0" t="0" r="0" b="2540"/>
            <wp:docPr id="2" name="Imagem 2" descr="C:\Users\Usuario\Downloads\IMG-20190531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IMG-20190531-WA0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45" cy="181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94" w:rsidRPr="00CC5694" w:rsidRDefault="00CC5694" w:rsidP="00CC5694"/>
    <w:p w:rsidR="00CC5694" w:rsidRDefault="00CC5694" w:rsidP="00CC5694"/>
    <w:p w:rsidR="00EF4304" w:rsidRDefault="00CC5694" w:rsidP="00CC5694"/>
    <w:p w:rsidR="00CC5694" w:rsidRDefault="00CC5694" w:rsidP="00CC5694"/>
    <w:p w:rsidR="00CC5694" w:rsidRDefault="00CC5694" w:rsidP="00CC5694">
      <w:r w:rsidRPr="00335771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EF2CF34" wp14:editId="1403A4B5">
            <wp:extent cx="4572000" cy="2276475"/>
            <wp:effectExtent l="0" t="0" r="0" b="9525"/>
            <wp:docPr id="14" name="Imagem 14" descr="C:\Users\Usuario\Downloads\IMG-201905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519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17" cy="227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94" w:rsidRDefault="00CC5694" w:rsidP="00CC5694"/>
    <w:p w:rsidR="00CC5694" w:rsidRDefault="00CC5694" w:rsidP="00CC5694">
      <w:pPr>
        <w:tabs>
          <w:tab w:val="left" w:pos="1340"/>
        </w:tabs>
      </w:pPr>
      <w:r>
        <w:tab/>
      </w:r>
    </w:p>
    <w:p w:rsidR="00CC5694" w:rsidRPr="00CC5694" w:rsidRDefault="00CC5694" w:rsidP="00CC5694">
      <w:pPr>
        <w:tabs>
          <w:tab w:val="left" w:pos="1340"/>
        </w:tabs>
        <w:jc w:val="center"/>
      </w:pPr>
      <w:r w:rsidRPr="00B071CC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3D16C63" wp14:editId="4437F94B">
            <wp:extent cx="2981325" cy="2695132"/>
            <wp:effectExtent l="0" t="0" r="0" b="0"/>
            <wp:docPr id="17" name="Imagem 17" descr="C:\Users\Usuario\Downloads\IMG-2019053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190530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22" cy="269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694" w:rsidRPr="00CC5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94"/>
    <w:rsid w:val="00702F22"/>
    <w:rsid w:val="00810FAA"/>
    <w:rsid w:val="00C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87BF"/>
  <w15:chartTrackingRefBased/>
  <w15:docId w15:val="{9163D6A4-4503-4C24-9EC5-78727E14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94"/>
    <w:pPr>
      <w:suppressAutoHyphens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2019-06-12T18:01:00Z</dcterms:created>
  <dcterms:modified xsi:type="dcterms:W3CDTF">2019-06-12T18:12:00Z</dcterms:modified>
</cp:coreProperties>
</file>