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 w:themeFill="background1"/>
        <w:rPr/>
      </w:pPr>
      <w:r>
        <w:rPr/>
      </w:r>
    </w:p>
    <w:p>
      <w:pPr>
        <w:pStyle w:val="Normal"/>
        <w:shd w:val="clear" w:color="auto" w:fill="FFFFFF" w:themeFill="background1"/>
        <w:rPr/>
      </w:pPr>
      <w:r>
        <w:rPr/>
      </w:r>
    </w:p>
    <w:tbl>
      <w:tblPr>
        <w:tblStyle w:val="Tabelacomgrade"/>
        <w:tblW w:w="11057" w:type="dxa"/>
        <w:jc w:val="center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12"/>
        <w:gridCol w:w="220"/>
        <w:gridCol w:w="2359"/>
        <w:gridCol w:w="1"/>
        <w:gridCol w:w="1034"/>
        <w:gridCol w:w="405"/>
        <w:gridCol w:w="888"/>
        <w:gridCol w:w="1962"/>
        <w:gridCol w:w="418"/>
        <w:gridCol w:w="1"/>
        <w:gridCol w:w="1"/>
        <w:gridCol w:w="2155"/>
      </w:tblGrid>
      <w:tr>
        <w:trPr>
          <w:trHeight w:val="795" w:hRule="atLeast"/>
        </w:trPr>
        <w:tc>
          <w:tcPr>
            <w:tcW w:w="1612" w:type="dxa"/>
            <w:vMerge w:val="restart"/>
            <w:tcBorders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828675" cy="1003935"/>
                  <wp:effectExtent l="0" t="0" r="0" b="0"/>
                  <wp:docPr id="1" name="Picture 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03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7" w:type="dxa"/>
            <w:gridSpan w:val="8"/>
            <w:tcBorders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PREFEITURA MUNICIPAL DE CONTAGEM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/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ÓRGÃO MUNICIPAL : SMDS</w:t>
            </w:r>
          </w:p>
        </w:tc>
        <w:tc>
          <w:tcPr>
            <w:tcW w:w="2157" w:type="dxa"/>
            <w:gridSpan w:val="3"/>
            <w:vMerge w:val="restart"/>
            <w:tcBorders>
              <w:left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 w:before="24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DATA:</w:t>
            </w:r>
          </w:p>
          <w:p>
            <w:pPr>
              <w:pStyle w:val="Normal"/>
              <w:shd w:val="clear" w:color="auto" w:fill="FFFFFF" w:themeFill="background1"/>
              <w:spacing w:lineRule="auto" w:line="276" w:before="240" w:after="0"/>
              <w:jc w:val="center"/>
              <w:rPr/>
            </w:pPr>
            <w:r>
              <w:rPr/>
              <w:t>2</w:t>
            </w:r>
            <w:r>
              <w:rPr/>
              <w:t>4</w:t>
            </w:r>
            <w:r>
              <w:rPr/>
              <w:t>/01/2020</w:t>
            </w:r>
          </w:p>
        </w:tc>
      </w:tr>
      <w:tr>
        <w:trPr>
          <w:trHeight w:val="795" w:hRule="atLeast"/>
        </w:trPr>
        <w:tc>
          <w:tcPr>
            <w:tcW w:w="1612" w:type="dxa"/>
            <w:vMerge w:val="continue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lang w:eastAsia="pt-BR"/>
              </w:rPr>
            </w:pPr>
            <w:r>
              <w:rPr>
                <w:lang w:eastAsia="pt-BR"/>
              </w:rPr>
            </w:r>
          </w:p>
        </w:tc>
        <w:tc>
          <w:tcPr>
            <w:tcW w:w="7287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PARECER TÉCNICO 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DECRETO Nº 30/2017</w:t>
            </w:r>
          </w:p>
        </w:tc>
        <w:tc>
          <w:tcPr>
            <w:tcW w:w="2157" w:type="dxa"/>
            <w:gridSpan w:val="3"/>
            <w:vMerge w:val="continue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25" w:hRule="atLeast"/>
        </w:trPr>
        <w:tc>
          <w:tcPr>
            <w:tcW w:w="1612" w:type="dxa"/>
            <w:vMerge w:val="restart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  <w:lang w:eastAsia="pt-BR"/>
              </w:rPr>
            </w:pPr>
            <w:r>
              <w:rPr>
                <w:b/>
                <w:lang w:eastAsia="pt-BR"/>
              </w:rPr>
              <w:t>PROCESSO:</w:t>
            </w:r>
          </w:p>
        </w:tc>
        <w:tc>
          <w:tcPr>
            <w:tcW w:w="2580" w:type="dxa"/>
            <w:gridSpan w:val="3"/>
            <w:vMerge w:val="restar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/>
            </w:pPr>
            <w:r>
              <w:rPr/>
              <w:t>PRESTAÇÃO DE CONTAS</w:t>
            </w:r>
          </w:p>
        </w:tc>
        <w:tc>
          <w:tcPr>
            <w:tcW w:w="1439" w:type="dxa"/>
            <w:gridSpan w:val="2"/>
            <w:vMerge w:val="restar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PARCELA/Nº:</w:t>
            </w:r>
          </w:p>
        </w:tc>
        <w:tc>
          <w:tcPr>
            <w:tcW w:w="3269" w:type="dxa"/>
            <w:gridSpan w:val="4"/>
            <w:vMerge w:val="restar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/>
            </w:pPr>
            <w:r>
              <w:rPr>
                <w:b/>
              </w:rPr>
              <w:t>4ª e 5ª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56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/>
            </w:pPr>
            <w:r>
              <w:rPr>
                <w:b/>
              </w:rPr>
              <w:t>( X) PARCIAL/ANUAL</w:t>
            </w:r>
          </w:p>
        </w:tc>
      </w:tr>
      <w:tr>
        <w:trPr>
          <w:trHeight w:val="225" w:hRule="atLeast"/>
        </w:trPr>
        <w:tc>
          <w:tcPr>
            <w:tcW w:w="1612" w:type="dxa"/>
            <w:vMerge w:val="continue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b/>
                <w:b/>
                <w:lang w:eastAsia="pt-BR"/>
              </w:rPr>
            </w:pPr>
            <w:r>
              <w:rPr>
                <w:b/>
                <w:lang w:eastAsia="pt-BR"/>
              </w:rPr>
            </w:r>
          </w:p>
        </w:tc>
        <w:tc>
          <w:tcPr>
            <w:tcW w:w="2580" w:type="dxa"/>
            <w:gridSpan w:val="3"/>
            <w:vMerge w:val="continue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39" w:type="dxa"/>
            <w:gridSpan w:val="2"/>
            <w:vMerge w:val="continue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269" w:type="dxa"/>
            <w:gridSpan w:val="4"/>
            <w:vMerge w:val="continue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56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(   ) FINAL</w:t>
            </w:r>
          </w:p>
        </w:tc>
      </w:tr>
      <w:tr>
        <w:trPr>
          <w:trHeight w:val="547" w:hRule="atLeast"/>
        </w:trPr>
        <w:tc>
          <w:tcPr>
            <w:tcW w:w="1612" w:type="dxa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  <w:lang w:eastAsia="pt-BR"/>
              </w:rPr>
            </w:pPr>
            <w:r>
              <w:rPr>
                <w:b/>
                <w:lang w:eastAsia="pt-BR"/>
              </w:rPr>
              <w:t>PARCERIA Nº:</w:t>
            </w:r>
          </w:p>
        </w:tc>
        <w:tc>
          <w:tcPr>
            <w:tcW w:w="9444" w:type="dxa"/>
            <w:gridSpan w:val="11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/>
            </w:pPr>
            <w:r>
              <w:rPr/>
              <w:t>TERMO DE FOMENTO 010/2019</w:t>
            </w:r>
          </w:p>
        </w:tc>
      </w:tr>
      <w:tr>
        <w:trPr>
          <w:trHeight w:val="547" w:hRule="atLeast"/>
        </w:trPr>
        <w:tc>
          <w:tcPr>
            <w:tcW w:w="1612" w:type="dxa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  <w:lang w:eastAsia="pt-BR"/>
              </w:rPr>
            </w:pPr>
            <w:r>
              <w:rPr>
                <w:b/>
                <w:lang w:eastAsia="pt-BR"/>
              </w:rPr>
              <w:t>PARCEIRO:</w:t>
            </w:r>
          </w:p>
        </w:tc>
        <w:tc>
          <w:tcPr>
            <w:tcW w:w="9444" w:type="dxa"/>
            <w:gridSpan w:val="11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/>
            </w:pPr>
            <w:r>
              <w:rPr/>
              <w:t>Associação dos Moradores do Bairro Bela Vista-ASCOBEV</w:t>
            </w:r>
          </w:p>
        </w:tc>
      </w:tr>
      <w:tr>
        <w:trPr>
          <w:trHeight w:val="547" w:hRule="atLeast"/>
        </w:trPr>
        <w:tc>
          <w:tcPr>
            <w:tcW w:w="1612" w:type="dxa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  <w:lang w:eastAsia="pt-BR"/>
              </w:rPr>
            </w:pPr>
            <w:r>
              <w:rPr>
                <w:b/>
                <w:lang w:eastAsia="pt-BR"/>
              </w:rPr>
              <w:t>CNPJ:</w:t>
            </w:r>
          </w:p>
        </w:tc>
        <w:tc>
          <w:tcPr>
            <w:tcW w:w="3614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/>
            </w:pPr>
            <w:r>
              <w:rPr/>
              <w:t>18.261.586/0001-03</w:t>
            </w:r>
          </w:p>
        </w:tc>
        <w:tc>
          <w:tcPr>
            <w:tcW w:w="129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PERÍODO:</w:t>
            </w:r>
          </w:p>
        </w:tc>
        <w:tc>
          <w:tcPr>
            <w:tcW w:w="196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/>
            </w:pPr>
            <w:r>
              <w:rPr/>
              <w:t>01/</w:t>
            </w:r>
            <w:r>
              <w:rPr/>
              <w:t>10/2019</w:t>
            </w:r>
          </w:p>
        </w:tc>
        <w:tc>
          <w:tcPr>
            <w:tcW w:w="420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À</w:t>
            </w:r>
          </w:p>
        </w:tc>
        <w:tc>
          <w:tcPr>
            <w:tcW w:w="215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/>
            </w:pPr>
            <w:r>
              <w:rPr/>
              <w:t>30/</w:t>
            </w:r>
            <w:r>
              <w:rPr/>
              <w:t>11/2019</w:t>
            </w:r>
          </w:p>
        </w:tc>
      </w:tr>
      <w:tr>
        <w:trPr>
          <w:trHeight w:val="547" w:hRule="atLeast"/>
        </w:trPr>
        <w:tc>
          <w:tcPr>
            <w:tcW w:w="1612" w:type="dxa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  <w:lang w:eastAsia="pt-BR"/>
              </w:rPr>
            </w:pPr>
            <w:r>
              <w:rPr>
                <w:b/>
                <w:lang w:eastAsia="pt-BR"/>
              </w:rPr>
              <w:t>VALOR TOTAL CELEBRADO:</w:t>
            </w:r>
          </w:p>
        </w:tc>
        <w:tc>
          <w:tcPr>
            <w:tcW w:w="9444" w:type="dxa"/>
            <w:gridSpan w:val="11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/>
            </w:pPr>
            <w:r>
              <w:rPr/>
              <w:t>R$ 673.913,88 (seiscentos e setenta e três mil, novecentos e treze reais e oitenta e oito centavos)</w:t>
            </w:r>
          </w:p>
        </w:tc>
      </w:tr>
      <w:tr>
        <w:trPr>
          <w:trHeight w:val="339" w:hRule="atLeast"/>
        </w:trPr>
        <w:tc>
          <w:tcPr>
            <w:tcW w:w="11056" w:type="dxa"/>
            <w:gridSpan w:val="1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color="auto" w:fill="D9D9D9" w:themeFill="background1" w:themeFillShade="d9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ANÁLISE TÉCNICA - </w:t>
            </w:r>
            <w:r>
              <w:rPr/>
              <w:t>Conclusão descrevendo se o objeto proposto no Plano de Trabalho foi atingido em sua totalidade, bem como acerca da correta aplicação dos recursos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39" w:hRule="atLeast"/>
        </w:trPr>
        <w:tc>
          <w:tcPr>
            <w:tcW w:w="11056" w:type="dxa"/>
            <w:gridSpan w:val="1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color="auto" w:fill="D9D9D9" w:themeFill="background1" w:themeFillShade="d9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/>
            </w:pPr>
            <w:r>
              <w:rPr/>
              <w:t>Em análise documentos apresentados á este Gestor, foi observado que 03 Metas (  Palestras sobre como elaborar um bom curriculum, Atividades que visam a promoção de marketing pessoa e Orientação de como promover a retirada de documentos pessoais) não estão sendo cumpridas, sendo a OSC parceira cobrada ( e.mail anexo) em relação á este assunto. As demais metas estão sendo cumpridas conforme planejamento, bem como as devidas prestações sobre a correta aplicação dos recursos recebido.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39" w:hRule="atLeast"/>
        </w:trPr>
        <w:tc>
          <w:tcPr>
            <w:tcW w:w="1832" w:type="dxa"/>
            <w:gridSpan w:val="2"/>
            <w:vMerge w:val="restart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/>
            </w:pPr>
            <w:r>
              <w:rPr>
                <w:b/>
              </w:rPr>
              <w:t>SIM(  x  )</w:t>
            </w:r>
          </w:p>
        </w:tc>
        <w:tc>
          <w:tcPr>
            <w:tcW w:w="236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/>
            </w:pPr>
            <w:r>
              <w:rPr>
                <w:b/>
              </w:rPr>
              <w:t>INTEGRALMENTE (   )</w:t>
            </w:r>
          </w:p>
        </w:tc>
        <w:tc>
          <w:tcPr>
            <w:tcW w:w="6864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39" w:hRule="atLeast"/>
        </w:trPr>
        <w:tc>
          <w:tcPr>
            <w:tcW w:w="1832" w:type="dxa"/>
            <w:gridSpan w:val="2"/>
            <w:vMerge w:val="continue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6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/>
            </w:pPr>
            <w:r>
              <w:rPr>
                <w:b/>
              </w:rPr>
              <w:t xml:space="preserve">PARCIALMENTE ( </w:t>
            </w:r>
            <w:r>
              <w:rPr>
                <w:b/>
              </w:rPr>
              <w:t>X</w:t>
            </w:r>
            <w:r>
              <w:rPr>
                <w:b/>
              </w:rPr>
              <w:t xml:space="preserve">   )</w:t>
            </w:r>
          </w:p>
        </w:tc>
        <w:tc>
          <w:tcPr>
            <w:tcW w:w="6864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39" w:hRule="atLeast"/>
        </w:trPr>
        <w:tc>
          <w:tcPr>
            <w:tcW w:w="1832" w:type="dxa"/>
            <w:gridSpan w:val="2"/>
            <w:vMerge w:val="restart"/>
            <w:tcBorders>
              <w:top w:val="dotted" w:sz="4" w:space="0" w:color="00000A"/>
              <w:right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NÃO (    )</w:t>
            </w:r>
          </w:p>
        </w:tc>
        <w:tc>
          <w:tcPr>
            <w:tcW w:w="2360" w:type="dxa"/>
            <w:gridSpan w:val="2"/>
            <w:vMerge w:val="restart"/>
            <w:tcBorders>
              <w:top w:val="dotted" w:sz="4" w:space="0" w:color="00000A"/>
              <w:left w:val="dotted" w:sz="4" w:space="0" w:color="00000A"/>
              <w:right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RECOMENDAÇÕES</w:t>
            </w:r>
          </w:p>
        </w:tc>
        <w:tc>
          <w:tcPr>
            <w:tcW w:w="6864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Cumprir as metas apontadas relatório acima.</w:t>
            </w:r>
          </w:p>
        </w:tc>
      </w:tr>
      <w:tr>
        <w:trPr>
          <w:trHeight w:val="339" w:hRule="atLeast"/>
        </w:trPr>
        <w:tc>
          <w:tcPr>
            <w:tcW w:w="1832" w:type="dxa"/>
            <w:gridSpan w:val="2"/>
            <w:vMerge w:val="continue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60" w:type="dxa"/>
            <w:gridSpan w:val="2"/>
            <w:vMerge w:val="continue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864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39" w:hRule="atLeast"/>
        </w:trPr>
        <w:tc>
          <w:tcPr>
            <w:tcW w:w="4191" w:type="dxa"/>
            <w:gridSpan w:val="3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TÉCNICO RESPONSÁVEL PELA ELABORAÇÃO:</w:t>
            </w:r>
          </w:p>
        </w:tc>
        <w:tc>
          <w:tcPr>
            <w:tcW w:w="6865" w:type="dxa"/>
            <w:gridSpan w:val="9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Wagner Assis Rosa</w:t>
            </w:r>
          </w:p>
        </w:tc>
      </w:tr>
      <w:tr>
        <w:trPr>
          <w:trHeight w:val="339" w:hRule="atLeast"/>
        </w:trPr>
        <w:tc>
          <w:tcPr>
            <w:tcW w:w="4191" w:type="dxa"/>
            <w:gridSpan w:val="3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DATA DO PARECER:</w:t>
            </w:r>
          </w:p>
        </w:tc>
        <w:tc>
          <w:tcPr>
            <w:tcW w:w="6865" w:type="dxa"/>
            <w:gridSpan w:val="9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/>
            </w:pPr>
            <w:r>
              <w:rPr>
                <w:b/>
              </w:rPr>
              <w:t>2</w:t>
            </w:r>
            <w:r>
              <w:rPr>
                <w:b/>
              </w:rPr>
              <w:t>4</w:t>
            </w:r>
            <w:r>
              <w:rPr>
                <w:b/>
              </w:rPr>
              <w:t>/01/2020</w:t>
            </w:r>
          </w:p>
        </w:tc>
      </w:tr>
      <w:tr>
        <w:trPr>
          <w:trHeight w:val="339" w:hRule="atLeast"/>
        </w:trPr>
        <w:tc>
          <w:tcPr>
            <w:tcW w:w="4191" w:type="dxa"/>
            <w:gridSpan w:val="3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ASSINATURA:</w:t>
            </w:r>
          </w:p>
        </w:tc>
        <w:tc>
          <w:tcPr>
            <w:tcW w:w="6865" w:type="dxa"/>
            <w:gridSpan w:val="9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39" w:hRule="atLeast"/>
        </w:trPr>
        <w:tc>
          <w:tcPr>
            <w:tcW w:w="4191" w:type="dxa"/>
            <w:gridSpan w:val="3"/>
            <w:tcBorders>
              <w:top w:val="dotted" w:sz="4" w:space="0" w:color="00000A"/>
              <w:right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Nº DE MATRÍCULA:</w:t>
            </w:r>
          </w:p>
        </w:tc>
        <w:tc>
          <w:tcPr>
            <w:tcW w:w="6865" w:type="dxa"/>
            <w:gridSpan w:val="9"/>
            <w:tcBorders>
              <w:top w:val="dotted" w:sz="4" w:space="0" w:color="00000A"/>
              <w:left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148995-6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hd w:val="clear" w:color="auto" w:fill="FFFFFF" w:themeFill="background1"/>
        <w:spacing w:before="0" w:after="160"/>
        <w:rPr/>
      </w:pPr>
      <w:r>
        <w:rPr/>
      </w:r>
    </w:p>
    <w:sectPr>
      <w:type w:val="nextPage"/>
      <w:pgSz w:w="11906" w:h="16838"/>
      <w:pgMar w:left="238" w:right="244" w:header="0" w:top="238" w:footer="0" w:bottom="24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ucida Sans Unicode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0445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476ea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42adc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476e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estern" w:customStyle="1">
    <w:name w:val="western"/>
    <w:basedOn w:val="Normal"/>
    <w:qFormat/>
    <w:rsid w:val="00501189"/>
    <w:pPr>
      <w:spacing w:lineRule="auto" w:line="240" w:before="280" w:after="0"/>
      <w:jc w:val="center"/>
    </w:pPr>
    <w:rPr>
      <w:rFonts w:ascii="Lucida Sans Unicode" w:hAnsi="Lucida Sans Unicode" w:eastAsia="Times New Roman" w:cs="Lucida Sans Unicode"/>
      <w:color w:val="000000"/>
      <w:sz w:val="36"/>
      <w:szCs w:val="36"/>
      <w:lang w:eastAsia="zh-CN"/>
    </w:rPr>
  </w:style>
  <w:style w:type="paragraph" w:styleId="NormalWeb">
    <w:name w:val="Normal (Web)"/>
    <w:basedOn w:val="Normal"/>
    <w:uiPriority w:val="99"/>
    <w:qFormat/>
    <w:rsid w:val="008c3ce5"/>
    <w:pPr>
      <w:spacing w:lineRule="auto" w:line="240" w:before="280" w:after="119"/>
      <w:ind w:left="851" w:firstLine="1418"/>
      <w:jc w:val="both"/>
    </w:pPr>
    <w:rPr>
      <w:rFonts w:ascii="Times New Roman" w:hAnsi="Times New Roman" w:eastAsia="Times New Roman" w:cs="Times New Roman"/>
      <w:color w:val="000000"/>
      <w:sz w:val="24"/>
      <w:szCs w:val="24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1250a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585AD-1E9B-4A24-A170-ECC6527C0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LibreOffice/5.3.6.1$Windows_X86_64 LibreOffice_project/686f202eff87ef707079aeb7f485847613344eb7</Application>
  <Pages>1</Pages>
  <Words>206</Words>
  <Characters>1147</Characters>
  <CharactersWithSpaces>1327</CharactersWithSpaces>
  <Paragraphs>40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2018-07-26T19:22:00Z</dcterms:created>
  <dc:creator>Cláudio Nogueira</dc:creator>
  <dc:description/>
  <dc:language>pt-BR</dc:language>
  <cp:lastModifiedBy/>
  <cp:lastPrinted>2020-01-23T16:24:09Z</cp:lastPrinted>
  <dcterms:modified xsi:type="dcterms:W3CDTF">2020-01-23T16:25:56Z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