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rPr/>
      </w:pPr>
      <w:r>
        <w:rPr/>
      </w:r>
    </w:p>
    <w:p>
      <w:pPr>
        <w:pStyle w:val="Normal"/>
        <w:shd w:val="clear" w:color="auto" w:fill="FFFFFF" w:themeFill="background1"/>
        <w:rPr/>
      </w:pPr>
      <w:r>
        <w:rPr/>
      </w:r>
    </w:p>
    <w:tbl>
      <w:tblPr>
        <w:tblStyle w:val="Tabelacomgrade"/>
        <w:tblW w:w="11057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2"/>
        <w:gridCol w:w="220"/>
        <w:gridCol w:w="2359"/>
        <w:gridCol w:w="1"/>
        <w:gridCol w:w="1034"/>
        <w:gridCol w:w="405"/>
        <w:gridCol w:w="888"/>
        <w:gridCol w:w="1962"/>
        <w:gridCol w:w="418"/>
        <w:gridCol w:w="1"/>
        <w:gridCol w:w="1"/>
        <w:gridCol w:w="2155"/>
      </w:tblGrid>
      <w:tr>
        <w:trPr>
          <w:trHeight w:val="795" w:hRule="atLeast"/>
        </w:trPr>
        <w:tc>
          <w:tcPr>
            <w:tcW w:w="1612" w:type="dxa"/>
            <w:vMerge w:val="restart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828675" cy="1003935"/>
                  <wp:effectExtent l="0" t="0" r="0" b="0"/>
                  <wp:docPr id="1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gridSpan w:val="8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PREFEITURA MUNICIPAL DE CONTAGEM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ÓRGÃO MUNICIPAL : SMDS</w:t>
            </w:r>
          </w:p>
        </w:tc>
        <w:tc>
          <w:tcPr>
            <w:tcW w:w="2157" w:type="dxa"/>
            <w:gridSpan w:val="3"/>
            <w:vMerge w:val="restart"/>
            <w:tcBorders>
              <w:left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/>
            </w:pPr>
            <w:r>
              <w:rPr>
                <w:b/>
                <w:sz w:val="28"/>
                <w:szCs w:val="28"/>
              </w:rPr>
              <w:t>DATA:</w:t>
            </w:r>
          </w:p>
        </w:tc>
      </w:tr>
      <w:tr>
        <w:trPr>
          <w:trHeight w:val="79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7287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PARECER TÉCNICO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2157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1612" w:type="dxa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  <w:lang w:eastAsia="pt-BR"/>
              </w:rPr>
              <w:t>PROCESSO:</w:t>
            </w:r>
          </w:p>
        </w:tc>
        <w:tc>
          <w:tcPr>
            <w:tcW w:w="2580" w:type="dxa"/>
            <w:gridSpan w:val="3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t>PRESTAÇÃO DE CONTAS</w:t>
            </w:r>
          </w:p>
        </w:tc>
        <w:tc>
          <w:tcPr>
            <w:tcW w:w="1439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PARCELA/Nº:</w:t>
            </w:r>
          </w:p>
        </w:tc>
        <w:tc>
          <w:tcPr>
            <w:tcW w:w="3269" w:type="dxa"/>
            <w:gridSpan w:val="4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Saldo da 6ª Parcela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(  </w:t>
            </w:r>
            <w:r>
              <w:rPr>
                <w:b/>
              </w:rPr>
              <w:t>X</w:t>
            </w:r>
            <w:r>
              <w:rPr>
                <w:b/>
              </w:rPr>
              <w:t>) PARCIAL/ANUAL</w:t>
            </w:r>
          </w:p>
        </w:tc>
      </w:tr>
      <w:tr>
        <w:trPr>
          <w:trHeight w:val="22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</w:r>
          </w:p>
        </w:tc>
        <w:tc>
          <w:tcPr>
            <w:tcW w:w="2580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9" w:type="dxa"/>
            <w:gridSpan w:val="4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(   ) FINAL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PARCERIA Nº: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Termo de Fomento 009/2019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PARCEIRO: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Associação do Bairro Bela Vista- ASCOBEV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CNPJ:</w:t>
            </w:r>
          </w:p>
        </w:tc>
        <w:tc>
          <w:tcPr>
            <w:tcW w:w="361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18.261.586/0001-03</w:t>
            </w:r>
          </w:p>
        </w:tc>
        <w:tc>
          <w:tcPr>
            <w:tcW w:w="12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PERÍODO:</w:t>
            </w:r>
          </w:p>
        </w:tc>
        <w:tc>
          <w:tcPr>
            <w:tcW w:w="1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01/04/2020</w:t>
            </w:r>
          </w:p>
        </w:tc>
        <w:tc>
          <w:tcPr>
            <w:tcW w:w="42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À</w:t>
            </w:r>
          </w:p>
        </w:tc>
        <w:tc>
          <w:tcPr>
            <w:tcW w:w="2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/>
              <w:t>31/04/2020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VALOR TOTAL CELEBRADO: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R$ 217.105,86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ANÁLISE TÉCNICA - </w:t>
            </w:r>
            <w:r>
              <w:rPr/>
              <w:t>Conclusão descrevendo se o objeto proposto no Plano de Trabalho foi atingido em sua totalidade, bem como acerca da correta aplicação dos recursos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  <w:t>Não houve atividades para cumprimento de metas neste período, devido á Pandemia COVID-19.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CONCLUSÃO FINAL – Foi possível concluir que a OSC comprovou a execução das metas estabelecidas na parceria e prestou contas de forma correta?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</w:rPr>
              <w:t>SIM(    )</w:t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INTEGRALMENTE (   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PARCIALMENTE (   x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JUSTIFICATIVA: </w:t>
            </w:r>
            <w:r>
              <w:rPr>
                <w:b/>
              </w:rPr>
              <w:t>PANDEMIA COVID-19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NÃO (    )</w:t>
            </w:r>
          </w:p>
        </w:tc>
        <w:tc>
          <w:tcPr>
            <w:tcW w:w="2360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RECOMENDAÇÕES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TÉCNICO RESPONSÁVEL PELA ELABORAÇÃO: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Wagner Assis Rosa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DATA DO PARECER: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09/09/2020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ASSINATURA: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Nº DE MATRÍCULA: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148995-6</w:t>
            </w:r>
          </w:p>
        </w:tc>
      </w:tr>
    </w:tbl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238" w:right="244" w:header="0" w:top="238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67227244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44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76e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1e3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1e3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2ad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7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01189"/>
    <w:pPr>
      <w:spacing w:lineRule="auto" w:line="240" w:before="280" w:after="0"/>
      <w:jc w:val="center"/>
    </w:pPr>
    <w:rPr>
      <w:rFonts w:ascii="Lucida Sans Unicode" w:hAnsi="Lucida Sans Unicode" w:eastAsia="Times New Roman" w:cs="Lucida Sans Unicode"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qFormat/>
    <w:rsid w:val="008c3ce5"/>
    <w:pPr>
      <w:spacing w:lineRule="auto" w:line="240" w:before="280" w:after="119"/>
      <w:ind w:left="851" w:firstLine="1418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09E5-E1D3-450F-8B66-D1D041F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LibreOffice/5.3.6.1$Windows_X86_64 LibreOffice_project/686f202eff87ef707079aeb7f485847613344eb7</Application>
  <Pages>2</Pages>
  <Words>147</Words>
  <Characters>843</Characters>
  <CharactersWithSpaces>966</CharactersWithSpaces>
  <Paragraphs>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2018-08-23T19:52:00Z</dcterms:created>
  <dc:creator>Cláudio Nogueira</dc:creator>
  <dc:description/>
  <dc:language>pt-BR</dc:language>
  <cp:lastModifiedBy/>
  <cp:lastPrinted>2020-09-08T12:28:34Z</cp:lastPrinted>
  <dcterms:modified xsi:type="dcterms:W3CDTF">2020-09-08T12:32:20Z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